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2AA302" w14:textId="77777777" w:rsidR="006B0BB1" w:rsidRDefault="006B0BB1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</w:p>
    <w:p w14:paraId="114A9B4B" w14:textId="3D2D2BBF" w:rsidR="003E095F" w:rsidRPr="0027475C" w:rsidRDefault="003E095F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>
        <w:rPr>
          <w:rFonts w:asciiTheme="majorHAnsi" w:hAnsiTheme="majorHAnsi" w:cstheme="majorHAnsi"/>
          <w:color w:val="353535"/>
          <w:lang w:val="en-US"/>
        </w:rPr>
        <w:t xml:space="preserve">This is </w:t>
      </w:r>
      <w:r w:rsidR="006B0BB1">
        <w:rPr>
          <w:rFonts w:asciiTheme="majorHAnsi" w:hAnsiTheme="majorHAnsi" w:cstheme="majorHAnsi"/>
          <w:color w:val="353535"/>
          <w:lang w:val="en-US"/>
        </w:rPr>
        <w:t>our</w:t>
      </w:r>
      <w:r>
        <w:rPr>
          <w:rFonts w:asciiTheme="majorHAnsi" w:hAnsiTheme="majorHAnsi" w:cstheme="majorHAnsi"/>
          <w:color w:val="353535"/>
          <w:lang w:val="en-US"/>
        </w:rPr>
        <w:t xml:space="preserve"> bony afterwards</w:t>
      </w:r>
    </w:p>
    <w:p w14:paraId="3AC63C1D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</w:p>
    <w:p w14:paraId="61FCE7AB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These bones ache for the past, </w:t>
      </w:r>
    </w:p>
    <w:p w14:paraId="3E5081BC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they feel the present </w:t>
      </w:r>
    </w:p>
    <w:p w14:paraId="318DD161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>and they soften for the future.</w:t>
      </w:r>
    </w:p>
    <w:p w14:paraId="28A6460A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</w:p>
    <w:p w14:paraId="7398C33A" w14:textId="1CB314F0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These bones were born soft, these bones feel tender today and they will one day become earth. </w:t>
      </w:r>
    </w:p>
    <w:p w14:paraId="468670D2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They trace time and are traced in time and will trace time. </w:t>
      </w:r>
    </w:p>
    <w:p w14:paraId="2EA2FFBB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</w:p>
    <w:p w14:paraId="3E3981CD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These bones held me up, hold me up </w:t>
      </w:r>
    </w:p>
    <w:p w14:paraId="3F355948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and will hold me up still. </w:t>
      </w:r>
    </w:p>
    <w:p w14:paraId="7CAF07C1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</w:p>
    <w:p w14:paraId="61C966D4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They store my stories and store up my blood </w:t>
      </w:r>
    </w:p>
    <w:p w14:paraId="067ACCA1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and these bones stare at each other across a messy organic sea. </w:t>
      </w:r>
    </w:p>
    <w:p w14:paraId="3008E866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</w:p>
    <w:p w14:paraId="60C85576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These bones are porous to my </w:t>
      </w:r>
      <w:proofErr w:type="spellStart"/>
      <w:r w:rsidRPr="0027475C">
        <w:rPr>
          <w:rFonts w:asciiTheme="majorHAnsi" w:hAnsiTheme="majorHAnsi" w:cstheme="majorHAnsi"/>
          <w:color w:val="353535"/>
          <w:lang w:val="en-US"/>
        </w:rPr>
        <w:t>every thing</w:t>
      </w:r>
      <w:proofErr w:type="spellEnd"/>
      <w:r w:rsidRPr="0027475C">
        <w:rPr>
          <w:rFonts w:asciiTheme="majorHAnsi" w:hAnsiTheme="majorHAnsi" w:cstheme="majorHAnsi"/>
          <w:color w:val="353535"/>
          <w:lang w:val="en-US"/>
        </w:rPr>
        <w:t xml:space="preserve">. </w:t>
      </w:r>
    </w:p>
    <w:p w14:paraId="008389DB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They are a weather vane and a weather forecast </w:t>
      </w:r>
    </w:p>
    <w:p w14:paraId="514C3EF2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>These bones are weathered</w:t>
      </w:r>
    </w:p>
    <w:p w14:paraId="7517A014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and they are weather. </w:t>
      </w:r>
    </w:p>
    <w:p w14:paraId="11862422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</w:p>
    <w:p w14:paraId="6224E572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These bones like to be held, </w:t>
      </w:r>
    </w:p>
    <w:p w14:paraId="3C832FFD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they like to feel pressure and they strengthen with resistance. These words remind me of that. </w:t>
      </w:r>
    </w:p>
    <w:p w14:paraId="0FD4D421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</w:p>
    <w:p w14:paraId="72DAB9F2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These bones don’t know, </w:t>
      </w:r>
    </w:p>
    <w:p w14:paraId="4C1C6F73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but they do always do </w:t>
      </w:r>
    </w:p>
    <w:p w14:paraId="79EC7666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</w:p>
    <w:p w14:paraId="7F872F45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>I believe these bones can tell me everything I need to hear</w:t>
      </w:r>
    </w:p>
    <w:p w14:paraId="002D72F7" w14:textId="37BBB5F1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They can tell </w:t>
      </w:r>
      <w:r w:rsidR="00C07D68">
        <w:rPr>
          <w:rFonts w:asciiTheme="majorHAnsi" w:hAnsiTheme="majorHAnsi" w:cstheme="majorHAnsi"/>
          <w:color w:val="353535"/>
          <w:lang w:val="en-US"/>
        </w:rPr>
        <w:t>m</w:t>
      </w:r>
      <w:r w:rsidRPr="0027475C">
        <w:rPr>
          <w:rFonts w:asciiTheme="majorHAnsi" w:hAnsiTheme="majorHAnsi" w:cstheme="majorHAnsi"/>
          <w:color w:val="353535"/>
          <w:lang w:val="en-US"/>
        </w:rPr>
        <w:t xml:space="preserve">e more than I dare to know. They are brainy and intelligent beyond my busy narrow mind. </w:t>
      </w:r>
    </w:p>
    <w:p w14:paraId="6AA01BCF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</w:p>
    <w:p w14:paraId="1B57C93E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These bones are form, </w:t>
      </w:r>
    </w:p>
    <w:p w14:paraId="749FA234" w14:textId="2D888AB6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and </w:t>
      </w:r>
      <w:r w:rsidR="00C07D68">
        <w:rPr>
          <w:rFonts w:asciiTheme="majorHAnsi" w:hAnsiTheme="majorHAnsi" w:cstheme="majorHAnsi"/>
          <w:color w:val="353535"/>
          <w:lang w:val="en-US"/>
        </w:rPr>
        <w:t xml:space="preserve">they are </w:t>
      </w:r>
      <w:r w:rsidRPr="0027475C">
        <w:rPr>
          <w:rFonts w:asciiTheme="majorHAnsi" w:hAnsiTheme="majorHAnsi" w:cstheme="majorHAnsi"/>
          <w:color w:val="353535"/>
          <w:lang w:val="en-US"/>
        </w:rPr>
        <w:t>forming</w:t>
      </w:r>
    </w:p>
    <w:p w14:paraId="2B1E9669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>These bones carry me and they cradle my heart and move with my breath</w:t>
      </w:r>
    </w:p>
    <w:p w14:paraId="4F7CF4D0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</w:p>
    <w:p w14:paraId="07C8B206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These bones made more bones, a someone else’s bones grew from these bones, </w:t>
      </w:r>
    </w:p>
    <w:p w14:paraId="39623738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and these bones love those bones so deeply that they hurt when they remember it all. </w:t>
      </w:r>
    </w:p>
    <w:p w14:paraId="07ED2B2D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</w:p>
    <w:p w14:paraId="309E09EE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These bones stop everything in their path. </w:t>
      </w:r>
    </w:p>
    <w:p w14:paraId="39EFCC39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>And they knock on the heaviest of doors</w:t>
      </w:r>
    </w:p>
    <w:p w14:paraId="3F7A7B9A" w14:textId="0192831E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These bones cannot comprehend fear, </w:t>
      </w:r>
    </w:p>
    <w:p w14:paraId="58E49511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</w:p>
    <w:p w14:paraId="54378A03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These bones know how to knit, </w:t>
      </w:r>
    </w:p>
    <w:p w14:paraId="71B670F3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and they know how to break, </w:t>
      </w:r>
    </w:p>
    <w:p w14:paraId="7F180EA3" w14:textId="77777777" w:rsidR="008A3A7A" w:rsidRPr="0027475C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27475C">
        <w:rPr>
          <w:rFonts w:asciiTheme="majorHAnsi" w:hAnsiTheme="majorHAnsi" w:cstheme="majorHAnsi"/>
          <w:color w:val="353535"/>
          <w:lang w:val="en-US"/>
        </w:rPr>
        <w:t xml:space="preserve">and then mend and these bones know when to protect and when to give (a)way. </w:t>
      </w:r>
    </w:p>
    <w:p w14:paraId="58F686DD" w14:textId="5D7AEE43" w:rsidR="008A3A7A" w:rsidRDefault="008A3A7A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</w:p>
    <w:p w14:paraId="30DD25BE" w14:textId="77777777" w:rsidR="0027475C" w:rsidRDefault="0027475C" w:rsidP="008A3A7A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</w:p>
    <w:p w14:paraId="61D75060" w14:textId="77777777" w:rsidR="00A70C3F" w:rsidRDefault="0027475C" w:rsidP="00C07D68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>
        <w:rPr>
          <w:rFonts w:asciiTheme="majorHAnsi" w:hAnsiTheme="majorHAnsi" w:cstheme="majorHAnsi"/>
          <w:color w:val="353535"/>
          <w:lang w:val="en-US"/>
        </w:rPr>
        <w:t>Katye Coe</w:t>
      </w:r>
    </w:p>
    <w:p w14:paraId="6C1182F9" w14:textId="7ADE6E70" w:rsidR="00C07D68" w:rsidRDefault="00C07D68" w:rsidP="00C07D68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>
        <w:rPr>
          <w:rFonts w:asciiTheme="majorHAnsi" w:hAnsiTheme="majorHAnsi" w:cstheme="majorHAnsi"/>
          <w:color w:val="353535"/>
          <w:lang w:val="en-US"/>
        </w:rPr>
        <w:t>katyecoeprojects.wordpress.com</w:t>
      </w:r>
      <w:bookmarkStart w:id="0" w:name="_GoBack"/>
      <w:bookmarkEnd w:id="0"/>
    </w:p>
    <w:p w14:paraId="3BD6DA48" w14:textId="39E264C3" w:rsidR="00C07D68" w:rsidRDefault="00C07D68" w:rsidP="00C07D68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  <w:r w:rsidRPr="00A70C3F">
        <w:rPr>
          <w:rFonts w:asciiTheme="majorHAnsi" w:hAnsiTheme="majorHAnsi" w:cstheme="majorHAnsi"/>
          <w:color w:val="353535"/>
          <w:sz w:val="20"/>
          <w:szCs w:val="20"/>
          <w:lang w:val="en-US"/>
        </w:rPr>
        <w:t>Special thanks to Thomas Goodwin</w:t>
      </w:r>
      <w:r w:rsidRPr="00A70C3F">
        <w:rPr>
          <w:rFonts w:asciiTheme="majorHAnsi" w:hAnsiTheme="majorHAnsi" w:cstheme="majorHAnsi"/>
          <w:color w:val="353535"/>
          <w:sz w:val="20"/>
          <w:szCs w:val="20"/>
          <w:lang w:val="en-US"/>
        </w:rPr>
        <w:t xml:space="preserve"> and Hilary </w:t>
      </w:r>
      <w:proofErr w:type="spellStart"/>
      <w:r w:rsidRPr="00A70C3F">
        <w:rPr>
          <w:rFonts w:asciiTheme="majorHAnsi" w:hAnsiTheme="majorHAnsi" w:cstheme="majorHAnsi"/>
          <w:color w:val="353535"/>
          <w:sz w:val="20"/>
          <w:szCs w:val="20"/>
          <w:lang w:val="en-US"/>
        </w:rPr>
        <w:t>Kneale</w:t>
      </w:r>
      <w:proofErr w:type="spellEnd"/>
      <w:r w:rsidRPr="00A70C3F">
        <w:rPr>
          <w:rFonts w:asciiTheme="majorHAnsi" w:hAnsiTheme="majorHAnsi" w:cstheme="majorHAnsi"/>
          <w:color w:val="353535"/>
          <w:sz w:val="20"/>
          <w:szCs w:val="20"/>
          <w:lang w:val="en-US"/>
        </w:rPr>
        <w:t xml:space="preserve"> for </w:t>
      </w:r>
      <w:r w:rsidRPr="00A70C3F">
        <w:rPr>
          <w:rFonts w:asciiTheme="majorHAnsi" w:hAnsiTheme="majorHAnsi" w:cstheme="majorHAnsi"/>
          <w:color w:val="353535"/>
          <w:sz w:val="20"/>
          <w:szCs w:val="20"/>
          <w:lang w:val="en-US"/>
        </w:rPr>
        <w:t>their</w:t>
      </w:r>
      <w:r w:rsidRPr="00A70C3F">
        <w:rPr>
          <w:rFonts w:asciiTheme="majorHAnsi" w:hAnsiTheme="majorHAnsi" w:cstheme="majorHAnsi"/>
          <w:color w:val="353535"/>
          <w:sz w:val="20"/>
          <w:szCs w:val="20"/>
          <w:lang w:val="en-US"/>
        </w:rPr>
        <w:t xml:space="preserve"> eye</w:t>
      </w:r>
      <w:r w:rsidRPr="00A70C3F">
        <w:rPr>
          <w:rFonts w:asciiTheme="majorHAnsi" w:hAnsiTheme="majorHAnsi" w:cstheme="majorHAnsi"/>
          <w:color w:val="353535"/>
          <w:sz w:val="20"/>
          <w:szCs w:val="20"/>
          <w:lang w:val="en-US"/>
        </w:rPr>
        <w:t>s and ears</w:t>
      </w:r>
      <w:r w:rsidRPr="00A70C3F">
        <w:rPr>
          <w:rFonts w:asciiTheme="majorHAnsi" w:hAnsiTheme="majorHAnsi" w:cstheme="majorHAnsi"/>
          <w:color w:val="353535"/>
          <w:sz w:val="20"/>
          <w:szCs w:val="20"/>
          <w:lang w:val="en-US"/>
        </w:rPr>
        <w:t xml:space="preserve"> on the architecture of these words</w:t>
      </w:r>
      <w:r>
        <w:rPr>
          <w:rFonts w:asciiTheme="majorHAnsi" w:hAnsiTheme="majorHAnsi" w:cstheme="majorHAnsi"/>
          <w:color w:val="353535"/>
          <w:lang w:val="en-US"/>
        </w:rPr>
        <w:t>.</w:t>
      </w:r>
    </w:p>
    <w:p w14:paraId="5DA27106" w14:textId="77777777" w:rsidR="00C07D68" w:rsidRPr="00C07D68" w:rsidRDefault="00C07D68" w:rsidP="00C07D68">
      <w:pPr>
        <w:autoSpaceDE w:val="0"/>
        <w:autoSpaceDN w:val="0"/>
        <w:adjustRightInd w:val="0"/>
        <w:rPr>
          <w:rFonts w:asciiTheme="majorHAnsi" w:hAnsiTheme="majorHAnsi" w:cstheme="majorHAnsi"/>
          <w:color w:val="353535"/>
          <w:lang w:val="en-US"/>
        </w:rPr>
      </w:pPr>
    </w:p>
    <w:p w14:paraId="1AC7A068" w14:textId="77777777" w:rsidR="003B36CF" w:rsidRPr="0027475C" w:rsidRDefault="00A70C3F">
      <w:pPr>
        <w:rPr>
          <w:rFonts w:asciiTheme="majorHAnsi" w:hAnsiTheme="majorHAnsi" w:cstheme="majorHAnsi"/>
        </w:rPr>
      </w:pPr>
    </w:p>
    <w:sectPr w:rsidR="003B36CF" w:rsidRPr="0027475C" w:rsidSect="006418E7">
      <w:pgSz w:w="12240" w:h="15840"/>
      <w:pgMar w:top="720" w:right="720" w:bottom="720" w:left="72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A7A"/>
    <w:rsid w:val="00110C70"/>
    <w:rsid w:val="001E3480"/>
    <w:rsid w:val="0027475C"/>
    <w:rsid w:val="003E095F"/>
    <w:rsid w:val="00416D5A"/>
    <w:rsid w:val="006418E7"/>
    <w:rsid w:val="00660338"/>
    <w:rsid w:val="006B0BB1"/>
    <w:rsid w:val="00715322"/>
    <w:rsid w:val="008A3A7A"/>
    <w:rsid w:val="00A70C3F"/>
    <w:rsid w:val="00B145F6"/>
    <w:rsid w:val="00C07D68"/>
    <w:rsid w:val="00D2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70E835"/>
  <w15:chartTrackingRefBased/>
  <w15:docId w15:val="{203950C3-E37F-FF44-AE28-B62F30742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27475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18E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8E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Katye Coe</dc:creator>
  <cp:keywords/>
  <dc:description/>
  <cp:lastModifiedBy>Katye Coe</cp:lastModifiedBy>
  <cp:revision>5</cp:revision>
  <cp:lastPrinted>2019-03-16T17:02:00Z</cp:lastPrinted>
  <dcterms:created xsi:type="dcterms:W3CDTF">2019-03-15T08:58:00Z</dcterms:created>
  <dcterms:modified xsi:type="dcterms:W3CDTF">2019-03-27T06:53:00Z</dcterms:modified>
</cp:coreProperties>
</file>